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5658" w:rsidRDefault="00C15658" w:rsidP="00C15658">
      <w:pPr>
        <w:spacing w:after="0" w:line="480" w:lineRule="auto"/>
        <w:rPr>
          <w:rFonts w:ascii="Times New Roman" w:eastAsia="Helvetica" w:hAnsi="Times New Roman" w:cs="Times New Roman"/>
          <w:color w:val="000000" w:themeColor="text1"/>
          <w:sz w:val="24"/>
          <w:szCs w:val="24"/>
          <w:shd w:val="clear" w:color="auto" w:fill="FFFFFF"/>
        </w:rPr>
      </w:pPr>
    </w:p>
    <w:p w:rsidR="00C15658" w:rsidRDefault="00C15658" w:rsidP="00C15658">
      <w:pPr>
        <w:spacing w:after="0" w:line="480" w:lineRule="auto"/>
        <w:rPr>
          <w:rFonts w:ascii="Times New Roman" w:eastAsia="Helvetica" w:hAnsi="Times New Roman" w:cs="Times New Roman"/>
          <w:color w:val="000000" w:themeColor="text1"/>
          <w:sz w:val="24"/>
          <w:szCs w:val="24"/>
          <w:shd w:val="clear" w:color="auto" w:fill="FFFFFF"/>
        </w:rPr>
      </w:pPr>
    </w:p>
    <w:p w:rsidR="00C15658" w:rsidRDefault="00C15658" w:rsidP="00C15658">
      <w:pPr>
        <w:spacing w:after="0" w:line="480" w:lineRule="auto"/>
        <w:rPr>
          <w:rFonts w:ascii="Times New Roman" w:eastAsia="Helvetica" w:hAnsi="Times New Roman" w:cs="Times New Roman"/>
          <w:color w:val="000000" w:themeColor="text1"/>
          <w:sz w:val="24"/>
          <w:szCs w:val="24"/>
          <w:shd w:val="clear" w:color="auto" w:fill="FFFFFF"/>
        </w:rPr>
      </w:pPr>
    </w:p>
    <w:p w:rsidR="00C15658" w:rsidRDefault="00C15658" w:rsidP="00C15658">
      <w:pPr>
        <w:spacing w:after="0" w:line="480" w:lineRule="auto"/>
        <w:rPr>
          <w:rFonts w:ascii="Times New Roman" w:eastAsia="Helvetica" w:hAnsi="Times New Roman" w:cs="Times New Roman"/>
          <w:color w:val="000000" w:themeColor="text1"/>
          <w:sz w:val="24"/>
          <w:szCs w:val="24"/>
          <w:shd w:val="clear" w:color="auto" w:fill="FFFFFF"/>
        </w:rPr>
      </w:pPr>
    </w:p>
    <w:p w:rsidR="00C15658" w:rsidRDefault="00C15658" w:rsidP="00C15658">
      <w:pPr>
        <w:spacing w:after="0" w:line="480" w:lineRule="auto"/>
        <w:rPr>
          <w:rFonts w:ascii="Times New Roman" w:eastAsia="Helvetica" w:hAnsi="Times New Roman" w:cs="Times New Roman"/>
          <w:color w:val="000000" w:themeColor="text1"/>
          <w:sz w:val="24"/>
          <w:szCs w:val="24"/>
          <w:shd w:val="clear" w:color="auto" w:fill="FFFFFF"/>
        </w:rPr>
      </w:pPr>
    </w:p>
    <w:p w:rsidR="00C15658" w:rsidRDefault="00C15658" w:rsidP="00C15658">
      <w:pPr>
        <w:spacing w:after="0" w:line="480" w:lineRule="auto"/>
        <w:rPr>
          <w:rFonts w:ascii="Times New Roman" w:eastAsia="Helvetica" w:hAnsi="Times New Roman" w:cs="Times New Roman"/>
          <w:color w:val="000000" w:themeColor="text1"/>
          <w:sz w:val="24"/>
          <w:szCs w:val="24"/>
          <w:shd w:val="clear" w:color="auto" w:fill="FFFFFF"/>
        </w:rPr>
      </w:pPr>
    </w:p>
    <w:p w:rsidR="00C15658" w:rsidRDefault="00C15658" w:rsidP="00C15658">
      <w:pPr>
        <w:spacing w:after="0" w:line="480" w:lineRule="auto"/>
        <w:rPr>
          <w:rFonts w:ascii="Times New Roman" w:eastAsia="Helvetica" w:hAnsi="Times New Roman" w:cs="Times New Roman"/>
          <w:color w:val="000000" w:themeColor="text1"/>
          <w:sz w:val="24"/>
          <w:szCs w:val="24"/>
          <w:shd w:val="clear" w:color="auto" w:fill="FFFFFF"/>
        </w:rPr>
      </w:pPr>
    </w:p>
    <w:p w:rsidR="00C15658" w:rsidRDefault="00C15658" w:rsidP="00C15658">
      <w:pPr>
        <w:spacing w:after="0" w:line="480" w:lineRule="auto"/>
        <w:rPr>
          <w:rFonts w:ascii="Times New Roman" w:eastAsia="Helvetica" w:hAnsi="Times New Roman" w:cs="Times New Roman"/>
          <w:color w:val="000000" w:themeColor="text1"/>
          <w:sz w:val="24"/>
          <w:szCs w:val="24"/>
          <w:shd w:val="clear" w:color="auto" w:fill="FFFFFF"/>
        </w:rPr>
      </w:pPr>
    </w:p>
    <w:p w:rsidR="00C15658" w:rsidRDefault="00C15658" w:rsidP="00C15658">
      <w:pPr>
        <w:spacing w:after="0" w:line="480" w:lineRule="auto"/>
        <w:rPr>
          <w:rFonts w:ascii="Times New Roman" w:eastAsia="Helvetica" w:hAnsi="Times New Roman" w:cs="Times New Roman"/>
          <w:color w:val="000000" w:themeColor="text1"/>
          <w:sz w:val="24"/>
          <w:szCs w:val="24"/>
          <w:shd w:val="clear" w:color="auto" w:fill="FFFFFF"/>
        </w:rPr>
      </w:pPr>
    </w:p>
    <w:p w:rsidR="00C15658" w:rsidRDefault="00C15658" w:rsidP="00C15658">
      <w:pPr>
        <w:spacing w:after="0" w:line="480" w:lineRule="auto"/>
        <w:rPr>
          <w:rFonts w:ascii="Times New Roman" w:eastAsia="Helvetica" w:hAnsi="Times New Roman" w:cs="Times New Roman"/>
          <w:color w:val="000000" w:themeColor="text1"/>
          <w:sz w:val="24"/>
          <w:szCs w:val="24"/>
          <w:shd w:val="clear" w:color="auto" w:fill="FFFFFF"/>
        </w:rPr>
      </w:pPr>
    </w:p>
    <w:p w:rsidR="00C15658" w:rsidRDefault="00C15658" w:rsidP="00C15658">
      <w:pPr>
        <w:spacing w:after="0" w:line="480" w:lineRule="auto"/>
        <w:rPr>
          <w:rFonts w:ascii="Times New Roman" w:eastAsia="Helvetica" w:hAnsi="Times New Roman" w:cs="Times New Roman"/>
          <w:color w:val="000000" w:themeColor="text1"/>
          <w:sz w:val="24"/>
          <w:szCs w:val="24"/>
          <w:shd w:val="clear" w:color="auto" w:fill="FFFFFF"/>
        </w:rPr>
      </w:pPr>
    </w:p>
    <w:p w:rsidR="00C15658" w:rsidRDefault="00C15658" w:rsidP="00C15658">
      <w:pPr>
        <w:spacing w:after="0" w:line="480" w:lineRule="auto"/>
        <w:rPr>
          <w:rFonts w:ascii="Times New Roman" w:eastAsia="Helvetica" w:hAnsi="Times New Roman" w:cs="Times New Roman"/>
          <w:color w:val="000000" w:themeColor="text1"/>
          <w:sz w:val="24"/>
          <w:szCs w:val="24"/>
          <w:shd w:val="clear" w:color="auto" w:fill="FFFFFF"/>
        </w:rPr>
      </w:pPr>
    </w:p>
    <w:p w:rsidR="00C15658" w:rsidRDefault="00C15658" w:rsidP="00C15658">
      <w:pPr>
        <w:spacing w:after="0" w:line="480" w:lineRule="auto"/>
        <w:jc w:val="center"/>
        <w:rPr>
          <w:rFonts w:ascii="Times New Roman" w:eastAsia="Helvetica" w:hAnsi="Times New Roman" w:cs="Times New Roman"/>
          <w:color w:val="000000" w:themeColor="text1"/>
          <w:sz w:val="24"/>
          <w:szCs w:val="24"/>
          <w:shd w:val="clear" w:color="auto" w:fill="FFFFFF"/>
        </w:rPr>
      </w:pPr>
    </w:p>
    <w:p w:rsidR="00C15658" w:rsidRDefault="00F0502D" w:rsidP="00C15658">
      <w:pPr>
        <w:spacing w:after="0" w:line="480" w:lineRule="auto"/>
        <w:jc w:val="center"/>
        <w:rPr>
          <w:rFonts w:ascii="Times New Roman" w:eastAsia="Helvetica" w:hAnsi="Times New Roman" w:cs="Times New Roman"/>
          <w:color w:val="000000" w:themeColor="text1"/>
          <w:sz w:val="24"/>
          <w:szCs w:val="24"/>
          <w:shd w:val="clear" w:color="auto" w:fill="FFFFFF"/>
        </w:rPr>
      </w:pPr>
      <w:r>
        <w:rPr>
          <w:rFonts w:ascii="Times New Roman" w:eastAsia="Helvetica" w:hAnsi="Times New Roman" w:cs="Times New Roman"/>
          <w:color w:val="000000" w:themeColor="text1"/>
          <w:sz w:val="24"/>
          <w:szCs w:val="24"/>
          <w:shd w:val="clear" w:color="auto" w:fill="FFFFFF"/>
        </w:rPr>
        <w:t xml:space="preserve">Thesis Statement </w:t>
      </w:r>
      <w:r w:rsidR="00C15658">
        <w:rPr>
          <w:rFonts w:ascii="Times New Roman" w:eastAsia="Helvetica" w:hAnsi="Times New Roman" w:cs="Times New Roman"/>
          <w:color w:val="000000" w:themeColor="text1"/>
          <w:sz w:val="24"/>
          <w:szCs w:val="24"/>
          <w:shd w:val="clear" w:color="auto" w:fill="FFFFFF"/>
        </w:rPr>
        <w:t>Student’s Name</w:t>
      </w:r>
    </w:p>
    <w:p w:rsidR="00C15658" w:rsidRDefault="00C15658" w:rsidP="00C15658">
      <w:pPr>
        <w:spacing w:after="0" w:line="480" w:lineRule="auto"/>
        <w:jc w:val="center"/>
        <w:rPr>
          <w:rFonts w:ascii="Times New Roman" w:eastAsia="Helvetica" w:hAnsi="Times New Roman" w:cs="Times New Roman"/>
          <w:color w:val="000000" w:themeColor="text1"/>
          <w:sz w:val="24"/>
          <w:szCs w:val="24"/>
          <w:shd w:val="clear" w:color="auto" w:fill="FFFFFF"/>
        </w:rPr>
      </w:pPr>
      <w:r>
        <w:rPr>
          <w:rFonts w:ascii="Times New Roman" w:eastAsia="Helvetica" w:hAnsi="Times New Roman" w:cs="Times New Roman"/>
          <w:color w:val="000000" w:themeColor="text1"/>
          <w:sz w:val="24"/>
          <w:szCs w:val="24"/>
          <w:shd w:val="clear" w:color="auto" w:fill="FFFFFF"/>
        </w:rPr>
        <w:t>Institutional Affiliations</w:t>
      </w:r>
    </w:p>
    <w:p w:rsidR="00C15658" w:rsidRDefault="00C15658" w:rsidP="00C15658">
      <w:pPr>
        <w:spacing w:after="0" w:line="480" w:lineRule="auto"/>
        <w:rPr>
          <w:rFonts w:ascii="Times New Roman" w:eastAsia="Helvetica" w:hAnsi="Times New Roman" w:cs="Times New Roman"/>
          <w:color w:val="000000" w:themeColor="text1"/>
          <w:sz w:val="24"/>
          <w:szCs w:val="24"/>
          <w:shd w:val="clear" w:color="auto" w:fill="FFFFFF"/>
        </w:rPr>
      </w:pPr>
    </w:p>
    <w:p w:rsidR="00C15658" w:rsidRDefault="00C15658" w:rsidP="00C15658">
      <w:pPr>
        <w:spacing w:after="0" w:line="480" w:lineRule="auto"/>
        <w:rPr>
          <w:rFonts w:ascii="Times New Roman" w:eastAsia="Helvetica" w:hAnsi="Times New Roman" w:cs="Times New Roman"/>
          <w:color w:val="000000" w:themeColor="text1"/>
          <w:sz w:val="24"/>
          <w:szCs w:val="24"/>
          <w:shd w:val="clear" w:color="auto" w:fill="FFFFFF"/>
        </w:rPr>
      </w:pPr>
    </w:p>
    <w:p w:rsidR="00C15658" w:rsidRDefault="00C15658" w:rsidP="00C15658">
      <w:pPr>
        <w:spacing w:after="0" w:line="480" w:lineRule="auto"/>
        <w:rPr>
          <w:rFonts w:ascii="Times New Roman" w:eastAsia="Helvetica" w:hAnsi="Times New Roman" w:cs="Times New Roman"/>
          <w:color w:val="000000" w:themeColor="text1"/>
          <w:sz w:val="24"/>
          <w:szCs w:val="24"/>
          <w:shd w:val="clear" w:color="auto" w:fill="FFFFFF"/>
        </w:rPr>
      </w:pPr>
    </w:p>
    <w:p w:rsidR="00C15658" w:rsidRDefault="00C15658" w:rsidP="00C15658">
      <w:pPr>
        <w:spacing w:after="0" w:line="480" w:lineRule="auto"/>
        <w:rPr>
          <w:rFonts w:ascii="Times New Roman" w:eastAsia="Helvetica" w:hAnsi="Times New Roman" w:cs="Times New Roman"/>
          <w:color w:val="000000" w:themeColor="text1"/>
          <w:sz w:val="24"/>
          <w:szCs w:val="24"/>
          <w:shd w:val="clear" w:color="auto" w:fill="FFFFFF"/>
        </w:rPr>
      </w:pPr>
    </w:p>
    <w:p w:rsidR="00C15658" w:rsidRDefault="00C15658" w:rsidP="00C15658">
      <w:pPr>
        <w:spacing w:after="0" w:line="480" w:lineRule="auto"/>
        <w:rPr>
          <w:rFonts w:ascii="Times New Roman" w:eastAsia="Helvetica" w:hAnsi="Times New Roman" w:cs="Times New Roman"/>
          <w:color w:val="000000" w:themeColor="text1"/>
          <w:sz w:val="24"/>
          <w:szCs w:val="24"/>
          <w:shd w:val="clear" w:color="auto" w:fill="FFFFFF"/>
        </w:rPr>
      </w:pPr>
    </w:p>
    <w:p w:rsidR="00C15658" w:rsidRDefault="00C15658" w:rsidP="00C15658">
      <w:pPr>
        <w:spacing w:after="0" w:line="480" w:lineRule="auto"/>
        <w:rPr>
          <w:rFonts w:ascii="Times New Roman" w:eastAsia="Helvetica" w:hAnsi="Times New Roman" w:cs="Times New Roman"/>
          <w:color w:val="000000" w:themeColor="text1"/>
          <w:sz w:val="24"/>
          <w:szCs w:val="24"/>
          <w:shd w:val="clear" w:color="auto" w:fill="FFFFFF"/>
        </w:rPr>
      </w:pPr>
    </w:p>
    <w:p w:rsidR="00C15658" w:rsidRDefault="00C15658" w:rsidP="00C15658">
      <w:pPr>
        <w:spacing w:after="0" w:line="480" w:lineRule="auto"/>
        <w:rPr>
          <w:rFonts w:ascii="Times New Roman" w:eastAsia="Helvetica" w:hAnsi="Times New Roman" w:cs="Times New Roman"/>
          <w:color w:val="000000" w:themeColor="text1"/>
          <w:sz w:val="24"/>
          <w:szCs w:val="24"/>
          <w:shd w:val="clear" w:color="auto" w:fill="FFFFFF"/>
        </w:rPr>
      </w:pPr>
    </w:p>
    <w:p w:rsidR="00F0502D" w:rsidRPr="00C15658" w:rsidRDefault="00F0502D" w:rsidP="00C15658">
      <w:pPr>
        <w:spacing w:after="0" w:line="480" w:lineRule="auto"/>
        <w:rPr>
          <w:rFonts w:ascii="Times New Roman" w:eastAsia="Helvetica" w:hAnsi="Times New Roman" w:cs="Times New Roman"/>
          <w:color w:val="000000" w:themeColor="text1"/>
          <w:sz w:val="24"/>
          <w:szCs w:val="24"/>
          <w:shd w:val="clear" w:color="auto" w:fill="FFFFFF"/>
        </w:rPr>
      </w:pPr>
      <w:bookmarkStart w:id="0" w:name="_GoBack"/>
      <w:bookmarkEnd w:id="0"/>
    </w:p>
    <w:p w:rsidR="003E1796" w:rsidRPr="00C15658" w:rsidRDefault="003E1796" w:rsidP="00C15658">
      <w:pPr>
        <w:spacing w:after="0" w:line="480" w:lineRule="auto"/>
        <w:jc w:val="center"/>
        <w:rPr>
          <w:rFonts w:ascii="Times New Roman" w:eastAsia="Helvetica" w:hAnsi="Times New Roman" w:cs="Times New Roman"/>
          <w:color w:val="000000" w:themeColor="text1"/>
          <w:sz w:val="24"/>
          <w:szCs w:val="24"/>
          <w:shd w:val="clear" w:color="auto" w:fill="FFFFFF"/>
        </w:rPr>
      </w:pPr>
      <w:r w:rsidRPr="00C15658">
        <w:rPr>
          <w:rFonts w:ascii="Times New Roman" w:eastAsia="Helvetica" w:hAnsi="Times New Roman" w:cs="Times New Roman"/>
          <w:color w:val="000000" w:themeColor="text1"/>
          <w:sz w:val="24"/>
          <w:szCs w:val="24"/>
          <w:shd w:val="clear" w:color="auto" w:fill="FFFFFF"/>
        </w:rPr>
        <w:lastRenderedPageBreak/>
        <w:t xml:space="preserve">Children </w:t>
      </w:r>
      <w:r w:rsidR="00C15658" w:rsidRPr="00C15658">
        <w:rPr>
          <w:rFonts w:ascii="Times New Roman" w:eastAsia="Helvetica" w:hAnsi="Times New Roman" w:cs="Times New Roman"/>
          <w:color w:val="000000" w:themeColor="text1"/>
          <w:sz w:val="24"/>
          <w:szCs w:val="24"/>
          <w:shd w:val="clear" w:color="auto" w:fill="FFFFFF"/>
        </w:rPr>
        <w:t>from Poor Backgrounds Perform More Poorly Than Rich Ones</w:t>
      </w:r>
    </w:p>
    <w:p w:rsidR="00364901" w:rsidRPr="00C15658" w:rsidRDefault="00364901" w:rsidP="00C15658">
      <w:pPr>
        <w:spacing w:after="0" w:line="480" w:lineRule="auto"/>
        <w:jc w:val="center"/>
        <w:rPr>
          <w:rFonts w:ascii="Times New Roman" w:hAnsi="Times New Roman" w:cs="Times New Roman"/>
          <w:b/>
          <w:sz w:val="24"/>
          <w:szCs w:val="24"/>
        </w:rPr>
      </w:pPr>
      <w:r w:rsidRPr="00C15658">
        <w:rPr>
          <w:rFonts w:ascii="Times New Roman" w:hAnsi="Times New Roman" w:cs="Times New Roman"/>
          <w:b/>
          <w:sz w:val="24"/>
          <w:szCs w:val="24"/>
        </w:rPr>
        <w:t>Introduction</w:t>
      </w:r>
    </w:p>
    <w:p w:rsidR="00364901" w:rsidRDefault="00364901" w:rsidP="00C15658">
      <w:pPr>
        <w:spacing w:after="0" w:line="480" w:lineRule="auto"/>
        <w:ind w:firstLine="720"/>
        <w:rPr>
          <w:rFonts w:ascii="Times New Roman" w:hAnsi="Times New Roman" w:cs="Times New Roman"/>
          <w:sz w:val="24"/>
          <w:szCs w:val="24"/>
          <w:u w:val="single"/>
        </w:rPr>
      </w:pPr>
      <w:r w:rsidRPr="00C15658">
        <w:rPr>
          <w:rFonts w:ascii="Times New Roman" w:hAnsi="Times New Roman" w:cs="Times New Roman"/>
          <w:sz w:val="24"/>
          <w:szCs w:val="24"/>
        </w:rPr>
        <w:t>The society has been made to believe that the compulsory public school system is supposed to equalize the education process by providing every learner with the same and equal opportunities irrespective of their socioeconomic statuses. However, research studies show otherwise. The studies indicate that the equality in the system has never been achieved. In fact, the system is much less equal today than ever before due to the growing number of poor families. Children from poor backgrounds display substantially poor performance in their studies, especially in mathematics and reading skills by the time they reach the school-going age. Studies have indicated that the wide gaps that exist in pre-school skills continue and can extend to the adulthood life of the students. This helps explain the low educational achievement and also social life success among the students from poor backgrounds. Most studies appear to agree that the substantial differences in reading skills and mathematics performance among learners from poor backgrounds are directly associated with their parental income. Some scholars express their concern that the impact may persist throughout the adolescent life and even into adulthood life of the student (</w:t>
      </w:r>
      <w:proofErr w:type="spellStart"/>
      <w:r w:rsidRPr="00C15658">
        <w:rPr>
          <w:rFonts w:ascii="Times New Roman" w:hAnsi="Times New Roman" w:cs="Times New Roman"/>
          <w:sz w:val="24"/>
          <w:szCs w:val="24"/>
        </w:rPr>
        <w:t>Caucutt</w:t>
      </w:r>
      <w:proofErr w:type="spellEnd"/>
      <w:r w:rsidRPr="00C15658">
        <w:rPr>
          <w:rFonts w:ascii="Times New Roman" w:hAnsi="Times New Roman" w:cs="Times New Roman"/>
          <w:sz w:val="24"/>
          <w:szCs w:val="24"/>
        </w:rPr>
        <w:t xml:space="preserve">, </w:t>
      </w:r>
      <w:proofErr w:type="spellStart"/>
      <w:r w:rsidRPr="00C15658">
        <w:rPr>
          <w:rFonts w:ascii="Times New Roman" w:hAnsi="Times New Roman" w:cs="Times New Roman"/>
          <w:sz w:val="24"/>
          <w:szCs w:val="24"/>
        </w:rPr>
        <w:t>Lonchner</w:t>
      </w:r>
      <w:proofErr w:type="spellEnd"/>
      <w:r w:rsidRPr="00C15658">
        <w:rPr>
          <w:rFonts w:ascii="Times New Roman" w:hAnsi="Times New Roman" w:cs="Times New Roman"/>
          <w:sz w:val="24"/>
          <w:szCs w:val="24"/>
        </w:rPr>
        <w:t xml:space="preserve">, &amp; Park, 2015; </w:t>
      </w:r>
      <w:proofErr w:type="spellStart"/>
      <w:r w:rsidRPr="00C15658">
        <w:rPr>
          <w:rFonts w:ascii="Times New Roman" w:hAnsi="Times New Roman" w:cs="Times New Roman"/>
          <w:sz w:val="24"/>
          <w:szCs w:val="24"/>
        </w:rPr>
        <w:t>Caucutt</w:t>
      </w:r>
      <w:proofErr w:type="spellEnd"/>
      <w:r w:rsidRPr="00C15658">
        <w:rPr>
          <w:rFonts w:ascii="Times New Roman" w:hAnsi="Times New Roman" w:cs="Times New Roman"/>
          <w:sz w:val="24"/>
          <w:szCs w:val="24"/>
        </w:rPr>
        <w:t xml:space="preserve">, 2015). As </w:t>
      </w:r>
      <w:proofErr w:type="spellStart"/>
      <w:r w:rsidRPr="00C15658">
        <w:rPr>
          <w:rFonts w:ascii="Times New Roman" w:hAnsi="Times New Roman" w:cs="Times New Roman"/>
          <w:sz w:val="24"/>
          <w:szCs w:val="24"/>
        </w:rPr>
        <w:t>Tavernize</w:t>
      </w:r>
      <w:proofErr w:type="spellEnd"/>
      <w:r w:rsidRPr="00C15658">
        <w:rPr>
          <w:rFonts w:ascii="Times New Roman" w:hAnsi="Times New Roman" w:cs="Times New Roman"/>
          <w:sz w:val="24"/>
          <w:szCs w:val="24"/>
        </w:rPr>
        <w:t xml:space="preserve"> (2012) explains, education has been historically considered to be a great equalizer in the general American society because educated people were able to lift themselves and their families out of the poverty. However, Gray (2017) disagrees citing that the situation has even escalated from bad to worse today. According to Gray (2017), the gap between the poor and the rich is wider today than ever before. Based on the Sean Reardon's study in 2012, Gray tries to explain and justify the reason why the inequality level has increased. The reason is because of </w:t>
      </w:r>
      <w:proofErr w:type="spellStart"/>
      <w:r w:rsidRPr="00C15658">
        <w:rPr>
          <w:rFonts w:ascii="Times New Roman" w:hAnsi="Times New Roman" w:cs="Times New Roman"/>
          <w:sz w:val="24"/>
          <w:szCs w:val="24"/>
        </w:rPr>
        <w:t>of</w:t>
      </w:r>
      <w:proofErr w:type="spellEnd"/>
      <w:r w:rsidRPr="00C15658">
        <w:rPr>
          <w:rFonts w:ascii="Times New Roman" w:hAnsi="Times New Roman" w:cs="Times New Roman"/>
          <w:sz w:val="24"/>
          <w:szCs w:val="24"/>
        </w:rPr>
        <w:t xml:space="preserve"> the growing number of poor families. According to Gray (2017), the gap between the poor and the rich exists at all grade </w:t>
      </w:r>
      <w:r w:rsidRPr="00C15658">
        <w:rPr>
          <w:rFonts w:ascii="Times New Roman" w:hAnsi="Times New Roman" w:cs="Times New Roman"/>
          <w:sz w:val="24"/>
          <w:szCs w:val="24"/>
        </w:rPr>
        <w:lastRenderedPageBreak/>
        <w:t xml:space="preserve">levels in the learning institutions and it is even growing wider today than in the early years. Therefore, it is difficult to perceive what the long-term picture for the children from poor backgrounds would look like in the coming years. </w:t>
      </w:r>
      <w:r w:rsidRPr="00C15658">
        <w:rPr>
          <w:rFonts w:ascii="Times New Roman" w:hAnsi="Times New Roman" w:cs="Times New Roman"/>
          <w:sz w:val="24"/>
          <w:szCs w:val="24"/>
          <w:u w:val="single"/>
        </w:rPr>
        <w:t>As this research will show, children from the poor backgrounds are caught up in the economic struggles and are unable to compete effectively with their rich counterparts because of the unmet needs, low-quality learning settings, and unstable socioeconomic circumstances.</w:t>
      </w:r>
    </w:p>
    <w:p w:rsidR="00C15658" w:rsidRDefault="00C15658" w:rsidP="00C15658">
      <w:pPr>
        <w:spacing w:after="0" w:line="480" w:lineRule="auto"/>
        <w:rPr>
          <w:rFonts w:ascii="Times New Roman" w:hAnsi="Times New Roman" w:cs="Times New Roman"/>
          <w:sz w:val="24"/>
          <w:szCs w:val="24"/>
          <w:u w:val="single"/>
        </w:rPr>
      </w:pPr>
    </w:p>
    <w:p w:rsidR="00C15658" w:rsidRDefault="00C15658" w:rsidP="00C15658">
      <w:pPr>
        <w:spacing w:after="0" w:line="480" w:lineRule="auto"/>
        <w:rPr>
          <w:rFonts w:ascii="Times New Roman" w:hAnsi="Times New Roman" w:cs="Times New Roman"/>
          <w:sz w:val="24"/>
          <w:szCs w:val="24"/>
          <w:u w:val="single"/>
        </w:rPr>
      </w:pPr>
    </w:p>
    <w:p w:rsidR="00C15658" w:rsidRDefault="00C15658" w:rsidP="00C15658">
      <w:pPr>
        <w:spacing w:after="0" w:line="480" w:lineRule="auto"/>
        <w:rPr>
          <w:rFonts w:ascii="Times New Roman" w:hAnsi="Times New Roman" w:cs="Times New Roman"/>
          <w:sz w:val="24"/>
          <w:szCs w:val="24"/>
          <w:u w:val="single"/>
        </w:rPr>
      </w:pPr>
    </w:p>
    <w:p w:rsidR="00C15658" w:rsidRDefault="00C15658" w:rsidP="00C15658">
      <w:pPr>
        <w:spacing w:after="0" w:line="480" w:lineRule="auto"/>
        <w:rPr>
          <w:rFonts w:ascii="Times New Roman" w:hAnsi="Times New Roman" w:cs="Times New Roman"/>
          <w:sz w:val="24"/>
          <w:szCs w:val="24"/>
          <w:u w:val="single"/>
        </w:rPr>
      </w:pPr>
    </w:p>
    <w:p w:rsidR="00C15658" w:rsidRDefault="00C15658" w:rsidP="00C15658">
      <w:pPr>
        <w:spacing w:after="0" w:line="480" w:lineRule="auto"/>
        <w:rPr>
          <w:rFonts w:ascii="Times New Roman" w:hAnsi="Times New Roman" w:cs="Times New Roman"/>
          <w:sz w:val="24"/>
          <w:szCs w:val="24"/>
          <w:u w:val="single"/>
        </w:rPr>
      </w:pPr>
    </w:p>
    <w:p w:rsidR="00C15658" w:rsidRDefault="00C15658" w:rsidP="00C15658">
      <w:pPr>
        <w:spacing w:after="0" w:line="480" w:lineRule="auto"/>
        <w:rPr>
          <w:rFonts w:ascii="Times New Roman" w:hAnsi="Times New Roman" w:cs="Times New Roman"/>
          <w:sz w:val="24"/>
          <w:szCs w:val="24"/>
          <w:u w:val="single"/>
        </w:rPr>
      </w:pPr>
    </w:p>
    <w:p w:rsidR="00C15658" w:rsidRDefault="00C15658" w:rsidP="00C15658">
      <w:pPr>
        <w:spacing w:after="0" w:line="480" w:lineRule="auto"/>
        <w:rPr>
          <w:rFonts w:ascii="Times New Roman" w:hAnsi="Times New Roman" w:cs="Times New Roman"/>
          <w:sz w:val="24"/>
          <w:szCs w:val="24"/>
          <w:u w:val="single"/>
        </w:rPr>
      </w:pPr>
    </w:p>
    <w:p w:rsidR="00C15658" w:rsidRDefault="00C15658" w:rsidP="00C15658">
      <w:pPr>
        <w:spacing w:after="0" w:line="480" w:lineRule="auto"/>
        <w:rPr>
          <w:rFonts w:ascii="Times New Roman" w:hAnsi="Times New Roman" w:cs="Times New Roman"/>
          <w:sz w:val="24"/>
          <w:szCs w:val="24"/>
          <w:u w:val="single"/>
        </w:rPr>
      </w:pPr>
    </w:p>
    <w:p w:rsidR="00C15658" w:rsidRDefault="00C15658" w:rsidP="00C15658">
      <w:pPr>
        <w:spacing w:after="0" w:line="480" w:lineRule="auto"/>
        <w:rPr>
          <w:rFonts w:ascii="Times New Roman" w:hAnsi="Times New Roman" w:cs="Times New Roman"/>
          <w:sz w:val="24"/>
          <w:szCs w:val="24"/>
          <w:u w:val="single"/>
        </w:rPr>
      </w:pPr>
    </w:p>
    <w:p w:rsidR="00C15658" w:rsidRDefault="00C15658" w:rsidP="00C15658">
      <w:pPr>
        <w:spacing w:after="0" w:line="480" w:lineRule="auto"/>
        <w:rPr>
          <w:rFonts w:ascii="Times New Roman" w:hAnsi="Times New Roman" w:cs="Times New Roman"/>
          <w:sz w:val="24"/>
          <w:szCs w:val="24"/>
          <w:u w:val="single"/>
        </w:rPr>
      </w:pPr>
    </w:p>
    <w:p w:rsidR="00C15658" w:rsidRDefault="00C15658" w:rsidP="00C15658">
      <w:pPr>
        <w:spacing w:after="0" w:line="480" w:lineRule="auto"/>
        <w:rPr>
          <w:rFonts w:ascii="Times New Roman" w:hAnsi="Times New Roman" w:cs="Times New Roman"/>
          <w:sz w:val="24"/>
          <w:szCs w:val="24"/>
          <w:u w:val="single"/>
        </w:rPr>
      </w:pPr>
    </w:p>
    <w:p w:rsidR="00C15658" w:rsidRDefault="00C15658" w:rsidP="00C15658">
      <w:pPr>
        <w:spacing w:after="0" w:line="480" w:lineRule="auto"/>
        <w:rPr>
          <w:rFonts w:ascii="Times New Roman" w:hAnsi="Times New Roman" w:cs="Times New Roman"/>
          <w:sz w:val="24"/>
          <w:szCs w:val="24"/>
          <w:u w:val="single"/>
        </w:rPr>
      </w:pPr>
    </w:p>
    <w:p w:rsidR="00C15658" w:rsidRDefault="00C15658" w:rsidP="00C15658">
      <w:pPr>
        <w:spacing w:after="0" w:line="480" w:lineRule="auto"/>
        <w:rPr>
          <w:rFonts w:ascii="Times New Roman" w:hAnsi="Times New Roman" w:cs="Times New Roman"/>
          <w:sz w:val="24"/>
          <w:szCs w:val="24"/>
          <w:u w:val="single"/>
        </w:rPr>
      </w:pPr>
    </w:p>
    <w:p w:rsidR="00C15658" w:rsidRDefault="00C15658" w:rsidP="00C15658">
      <w:pPr>
        <w:spacing w:after="0" w:line="480" w:lineRule="auto"/>
        <w:rPr>
          <w:rFonts w:ascii="Times New Roman" w:hAnsi="Times New Roman" w:cs="Times New Roman"/>
          <w:sz w:val="24"/>
          <w:szCs w:val="24"/>
          <w:u w:val="single"/>
        </w:rPr>
      </w:pPr>
    </w:p>
    <w:p w:rsidR="00C15658" w:rsidRDefault="00C15658" w:rsidP="00C15658">
      <w:pPr>
        <w:spacing w:after="0" w:line="480" w:lineRule="auto"/>
        <w:rPr>
          <w:rFonts w:ascii="Times New Roman" w:hAnsi="Times New Roman" w:cs="Times New Roman"/>
          <w:sz w:val="24"/>
          <w:szCs w:val="24"/>
          <w:u w:val="single"/>
        </w:rPr>
      </w:pPr>
    </w:p>
    <w:p w:rsidR="00C15658" w:rsidRDefault="00C15658" w:rsidP="00C15658">
      <w:pPr>
        <w:spacing w:after="0" w:line="480" w:lineRule="auto"/>
        <w:rPr>
          <w:rFonts w:ascii="Times New Roman" w:hAnsi="Times New Roman" w:cs="Times New Roman"/>
          <w:sz w:val="24"/>
          <w:szCs w:val="24"/>
          <w:u w:val="single"/>
        </w:rPr>
      </w:pPr>
    </w:p>
    <w:p w:rsidR="00C15658" w:rsidRDefault="00C15658" w:rsidP="00C15658">
      <w:pPr>
        <w:spacing w:after="0" w:line="480" w:lineRule="auto"/>
        <w:rPr>
          <w:rFonts w:ascii="Times New Roman" w:hAnsi="Times New Roman" w:cs="Times New Roman"/>
          <w:sz w:val="24"/>
          <w:szCs w:val="24"/>
          <w:u w:val="single"/>
        </w:rPr>
      </w:pPr>
    </w:p>
    <w:p w:rsidR="00C15658" w:rsidRPr="00C15658" w:rsidRDefault="00C15658" w:rsidP="00C15658">
      <w:pPr>
        <w:spacing w:after="0" w:line="480" w:lineRule="auto"/>
        <w:jc w:val="center"/>
        <w:rPr>
          <w:rFonts w:ascii="Times New Roman" w:hAnsi="Times New Roman" w:cs="Times New Roman"/>
          <w:sz w:val="24"/>
          <w:szCs w:val="24"/>
        </w:rPr>
      </w:pPr>
      <w:r w:rsidRPr="00C15658">
        <w:rPr>
          <w:rFonts w:ascii="Times New Roman" w:hAnsi="Times New Roman" w:cs="Times New Roman"/>
          <w:sz w:val="24"/>
          <w:szCs w:val="24"/>
        </w:rPr>
        <w:lastRenderedPageBreak/>
        <w:t>References</w:t>
      </w:r>
    </w:p>
    <w:p w:rsidR="00364901" w:rsidRPr="00C15658" w:rsidRDefault="00364901" w:rsidP="00C15658">
      <w:pPr>
        <w:spacing w:after="0" w:line="480" w:lineRule="auto"/>
        <w:ind w:left="720" w:hanging="720"/>
        <w:rPr>
          <w:rFonts w:ascii="Times New Roman" w:hAnsi="Times New Roman" w:cs="Times New Roman"/>
          <w:sz w:val="24"/>
          <w:szCs w:val="24"/>
        </w:rPr>
      </w:pPr>
      <w:proofErr w:type="spellStart"/>
      <w:r w:rsidRPr="00C15658">
        <w:rPr>
          <w:rFonts w:ascii="Times New Roman" w:hAnsi="Times New Roman" w:cs="Times New Roman"/>
          <w:sz w:val="24"/>
          <w:szCs w:val="24"/>
        </w:rPr>
        <w:t>Caucutt</w:t>
      </w:r>
      <w:proofErr w:type="spellEnd"/>
      <w:r w:rsidRPr="00C15658">
        <w:rPr>
          <w:rFonts w:ascii="Times New Roman" w:hAnsi="Times New Roman" w:cs="Times New Roman"/>
          <w:sz w:val="24"/>
          <w:szCs w:val="24"/>
        </w:rPr>
        <w:t xml:space="preserve">, E. (April 28, 2015). </w:t>
      </w:r>
      <w:proofErr w:type="gramStart"/>
      <w:r w:rsidRPr="00C15658">
        <w:rPr>
          <w:rFonts w:ascii="Times New Roman" w:hAnsi="Times New Roman" w:cs="Times New Roman"/>
          <w:sz w:val="24"/>
          <w:szCs w:val="24"/>
        </w:rPr>
        <w:t>“The real reason why poor kids perform worse in school- and in life.”</w:t>
      </w:r>
      <w:proofErr w:type="gramEnd"/>
      <w:r w:rsidRPr="00C15658">
        <w:rPr>
          <w:rFonts w:ascii="Times New Roman" w:hAnsi="Times New Roman" w:cs="Times New Roman"/>
          <w:sz w:val="24"/>
          <w:szCs w:val="24"/>
        </w:rPr>
        <w:t xml:space="preserve"> </w:t>
      </w:r>
      <w:proofErr w:type="gramStart"/>
      <w:r w:rsidRPr="00C15658">
        <w:rPr>
          <w:rFonts w:ascii="Times New Roman" w:hAnsi="Times New Roman" w:cs="Times New Roman"/>
          <w:i/>
          <w:sz w:val="24"/>
          <w:szCs w:val="24"/>
        </w:rPr>
        <w:t>The Washington Post.</w:t>
      </w:r>
      <w:proofErr w:type="gramEnd"/>
      <w:r w:rsidRPr="00C15658">
        <w:rPr>
          <w:rFonts w:ascii="Times New Roman" w:hAnsi="Times New Roman" w:cs="Times New Roman"/>
          <w:sz w:val="24"/>
          <w:szCs w:val="24"/>
        </w:rPr>
        <w:t xml:space="preserve"> Retrieved from https://www.washingtonpost.com/posteverything/wp/2015/04/28/the-real-reason-why-poor-kids-perform-worse-in-school-and-in-life/?noredirect=on&amp;utm_term=.65c64d9a1b98</w:t>
      </w:r>
    </w:p>
    <w:p w:rsidR="00364901" w:rsidRPr="00C15658" w:rsidRDefault="00364901" w:rsidP="00C15658">
      <w:pPr>
        <w:spacing w:after="0" w:line="480" w:lineRule="auto"/>
        <w:ind w:left="720" w:hanging="720"/>
        <w:rPr>
          <w:rFonts w:ascii="Times New Roman" w:hAnsi="Times New Roman" w:cs="Times New Roman"/>
          <w:sz w:val="24"/>
          <w:szCs w:val="24"/>
        </w:rPr>
      </w:pPr>
      <w:proofErr w:type="spellStart"/>
      <w:r w:rsidRPr="00C15658">
        <w:rPr>
          <w:rFonts w:ascii="Times New Roman" w:hAnsi="Times New Roman" w:cs="Times New Roman"/>
          <w:sz w:val="24"/>
          <w:szCs w:val="24"/>
        </w:rPr>
        <w:t>Caucutt</w:t>
      </w:r>
      <w:proofErr w:type="spellEnd"/>
      <w:r w:rsidRPr="00C15658">
        <w:rPr>
          <w:rFonts w:ascii="Times New Roman" w:hAnsi="Times New Roman" w:cs="Times New Roman"/>
          <w:sz w:val="24"/>
          <w:szCs w:val="24"/>
        </w:rPr>
        <w:t xml:space="preserve">, E., </w:t>
      </w:r>
      <w:proofErr w:type="spellStart"/>
      <w:r w:rsidRPr="00C15658">
        <w:rPr>
          <w:rFonts w:ascii="Times New Roman" w:hAnsi="Times New Roman" w:cs="Times New Roman"/>
          <w:sz w:val="24"/>
          <w:szCs w:val="24"/>
        </w:rPr>
        <w:t>Lochner</w:t>
      </w:r>
      <w:proofErr w:type="spellEnd"/>
      <w:r w:rsidRPr="00C15658">
        <w:rPr>
          <w:rFonts w:ascii="Times New Roman" w:hAnsi="Times New Roman" w:cs="Times New Roman"/>
          <w:sz w:val="24"/>
          <w:szCs w:val="24"/>
        </w:rPr>
        <w:t xml:space="preserve">, L., &amp; Park, Y. (April 29, 2015). “Why Do Poor Children perform so </w:t>
      </w:r>
      <w:proofErr w:type="gramStart"/>
      <w:r w:rsidRPr="00C15658">
        <w:rPr>
          <w:rFonts w:ascii="Times New Roman" w:hAnsi="Times New Roman" w:cs="Times New Roman"/>
          <w:sz w:val="24"/>
          <w:szCs w:val="24"/>
        </w:rPr>
        <w:t>Poorly</w:t>
      </w:r>
      <w:proofErr w:type="gramEnd"/>
      <w:r w:rsidRPr="00C15658">
        <w:rPr>
          <w:rFonts w:ascii="Times New Roman" w:hAnsi="Times New Roman" w:cs="Times New Roman"/>
          <w:sz w:val="24"/>
          <w:szCs w:val="24"/>
        </w:rPr>
        <w:t xml:space="preserve">.” </w:t>
      </w:r>
      <w:proofErr w:type="gramStart"/>
      <w:r w:rsidRPr="00C15658">
        <w:rPr>
          <w:rFonts w:ascii="Times New Roman" w:hAnsi="Times New Roman" w:cs="Times New Roman"/>
          <w:i/>
          <w:sz w:val="24"/>
          <w:szCs w:val="24"/>
        </w:rPr>
        <w:t>Center for International Governance Innovation.</w:t>
      </w:r>
      <w:proofErr w:type="gramEnd"/>
      <w:r w:rsidRPr="00C15658">
        <w:rPr>
          <w:rFonts w:ascii="Times New Roman" w:hAnsi="Times New Roman" w:cs="Times New Roman"/>
          <w:sz w:val="24"/>
          <w:szCs w:val="24"/>
        </w:rPr>
        <w:t xml:space="preserve"> Retrieved </w:t>
      </w:r>
      <w:proofErr w:type="gramStart"/>
      <w:r w:rsidRPr="00C15658">
        <w:rPr>
          <w:rFonts w:ascii="Times New Roman" w:hAnsi="Times New Roman" w:cs="Times New Roman"/>
          <w:sz w:val="24"/>
          <w:szCs w:val="24"/>
        </w:rPr>
        <w:t>from  https</w:t>
      </w:r>
      <w:proofErr w:type="gramEnd"/>
      <w:r w:rsidRPr="00C15658">
        <w:rPr>
          <w:rFonts w:ascii="Times New Roman" w:hAnsi="Times New Roman" w:cs="Times New Roman"/>
          <w:sz w:val="24"/>
          <w:szCs w:val="24"/>
        </w:rPr>
        <w:t>://www.cigionline.org/publications/why-do-poor-children-perform-so-poorly</w:t>
      </w:r>
    </w:p>
    <w:p w:rsidR="00364901" w:rsidRPr="00C15658" w:rsidRDefault="00364901" w:rsidP="00C15658">
      <w:pPr>
        <w:spacing w:after="0" w:line="480" w:lineRule="auto"/>
        <w:ind w:left="720" w:hanging="720"/>
        <w:rPr>
          <w:rFonts w:ascii="Times New Roman" w:hAnsi="Times New Roman" w:cs="Times New Roman"/>
          <w:sz w:val="24"/>
          <w:szCs w:val="24"/>
        </w:rPr>
      </w:pPr>
      <w:r w:rsidRPr="00C15658">
        <w:rPr>
          <w:rFonts w:ascii="Times New Roman" w:hAnsi="Times New Roman" w:cs="Times New Roman"/>
          <w:sz w:val="24"/>
          <w:szCs w:val="24"/>
        </w:rPr>
        <w:t xml:space="preserve">Gray, P. (September 20, 2017). “Mend the Gap between Rich and Poor in School Achievement.” </w:t>
      </w:r>
      <w:proofErr w:type="gramStart"/>
      <w:r w:rsidRPr="00C15658">
        <w:rPr>
          <w:rFonts w:ascii="Times New Roman" w:hAnsi="Times New Roman" w:cs="Times New Roman"/>
          <w:i/>
          <w:sz w:val="24"/>
          <w:szCs w:val="24"/>
        </w:rPr>
        <w:t>Psychology Today.</w:t>
      </w:r>
      <w:proofErr w:type="gramEnd"/>
      <w:r w:rsidRPr="00C15658">
        <w:rPr>
          <w:rFonts w:ascii="Times New Roman" w:hAnsi="Times New Roman" w:cs="Times New Roman"/>
          <w:sz w:val="24"/>
          <w:szCs w:val="24"/>
        </w:rPr>
        <w:t xml:space="preserve"> Retrieved from </w:t>
      </w:r>
      <w:hyperlink r:id="rId7" w:history="1">
        <w:r w:rsidRPr="00C15658">
          <w:rPr>
            <w:rStyle w:val="Hyperlink"/>
            <w:rFonts w:ascii="Times New Roman" w:hAnsi="Times New Roman" w:cs="Times New Roman"/>
            <w:sz w:val="24"/>
            <w:szCs w:val="24"/>
          </w:rPr>
          <w:t>https://www.psychologytoday.com/us/blog/freedom-learn/201709/mend-the-gap-between-rich-and-poor-in-school-achievement</w:t>
        </w:r>
      </w:hyperlink>
    </w:p>
    <w:p w:rsidR="00364901" w:rsidRPr="00C15658" w:rsidRDefault="00364901" w:rsidP="00C15658">
      <w:pPr>
        <w:spacing w:after="0" w:line="480" w:lineRule="auto"/>
        <w:ind w:left="720" w:hanging="720"/>
        <w:rPr>
          <w:rFonts w:ascii="Times New Roman" w:hAnsi="Times New Roman" w:cs="Times New Roman"/>
          <w:sz w:val="24"/>
          <w:szCs w:val="24"/>
        </w:rPr>
      </w:pPr>
      <w:proofErr w:type="spellStart"/>
      <w:r w:rsidRPr="00C15658">
        <w:rPr>
          <w:rFonts w:ascii="Times New Roman" w:hAnsi="Times New Roman" w:cs="Times New Roman"/>
          <w:sz w:val="24"/>
          <w:szCs w:val="24"/>
        </w:rPr>
        <w:t>Ratchcliffe</w:t>
      </w:r>
      <w:proofErr w:type="spellEnd"/>
      <w:r w:rsidRPr="00C15658">
        <w:rPr>
          <w:rFonts w:ascii="Times New Roman" w:hAnsi="Times New Roman" w:cs="Times New Roman"/>
          <w:sz w:val="24"/>
          <w:szCs w:val="24"/>
        </w:rPr>
        <w:t xml:space="preserve">, C. (September 2015). </w:t>
      </w:r>
      <w:proofErr w:type="gramStart"/>
      <w:r w:rsidRPr="00C15658">
        <w:rPr>
          <w:rFonts w:ascii="Times New Roman" w:hAnsi="Times New Roman" w:cs="Times New Roman"/>
          <w:sz w:val="24"/>
          <w:szCs w:val="24"/>
        </w:rPr>
        <w:t>“Child Poverty and Adult Success.”</w:t>
      </w:r>
      <w:proofErr w:type="gramEnd"/>
      <w:r w:rsidRPr="00C15658">
        <w:rPr>
          <w:rFonts w:ascii="Times New Roman" w:hAnsi="Times New Roman" w:cs="Times New Roman"/>
          <w:sz w:val="24"/>
          <w:szCs w:val="24"/>
        </w:rPr>
        <w:t xml:space="preserve"> </w:t>
      </w:r>
      <w:proofErr w:type="gramStart"/>
      <w:r w:rsidRPr="00C15658">
        <w:rPr>
          <w:rFonts w:ascii="Times New Roman" w:hAnsi="Times New Roman" w:cs="Times New Roman"/>
          <w:i/>
          <w:sz w:val="24"/>
          <w:szCs w:val="24"/>
        </w:rPr>
        <w:t>Urban Institute</w:t>
      </w:r>
      <w:r w:rsidRPr="00C15658">
        <w:rPr>
          <w:rFonts w:ascii="Times New Roman" w:hAnsi="Times New Roman" w:cs="Times New Roman"/>
          <w:sz w:val="24"/>
          <w:szCs w:val="24"/>
        </w:rPr>
        <w:t>.</w:t>
      </w:r>
      <w:proofErr w:type="gramEnd"/>
      <w:r w:rsidRPr="00C15658">
        <w:rPr>
          <w:rFonts w:ascii="Times New Roman" w:hAnsi="Times New Roman" w:cs="Times New Roman"/>
          <w:sz w:val="24"/>
          <w:szCs w:val="24"/>
        </w:rPr>
        <w:t xml:space="preserve"> Retrieved from https://www.urban.org/sites/default/files/publication/65766/2000369-Child-Poverty-and-Adult-Success.pdf</w:t>
      </w:r>
    </w:p>
    <w:p w:rsidR="00364901" w:rsidRPr="00C15658" w:rsidRDefault="00364901" w:rsidP="00C15658">
      <w:pPr>
        <w:spacing w:after="0" w:line="480" w:lineRule="auto"/>
        <w:ind w:left="720" w:hanging="720"/>
        <w:rPr>
          <w:rFonts w:ascii="Times New Roman" w:hAnsi="Times New Roman" w:cs="Times New Roman"/>
          <w:sz w:val="24"/>
          <w:szCs w:val="24"/>
        </w:rPr>
      </w:pPr>
      <w:proofErr w:type="spellStart"/>
      <w:r w:rsidRPr="00C15658">
        <w:rPr>
          <w:rFonts w:ascii="Times New Roman" w:hAnsi="Times New Roman" w:cs="Times New Roman"/>
          <w:sz w:val="24"/>
          <w:szCs w:val="24"/>
        </w:rPr>
        <w:t>Tavernise</w:t>
      </w:r>
      <w:proofErr w:type="spellEnd"/>
      <w:r w:rsidRPr="00C15658">
        <w:rPr>
          <w:rFonts w:ascii="Times New Roman" w:hAnsi="Times New Roman" w:cs="Times New Roman"/>
          <w:sz w:val="24"/>
          <w:szCs w:val="24"/>
        </w:rPr>
        <w:t xml:space="preserve">, S. (February 9, 2012). “Education Gap Grows between Rich and Poor, Studies Say.” </w:t>
      </w:r>
      <w:proofErr w:type="gramStart"/>
      <w:r w:rsidRPr="00C15658">
        <w:rPr>
          <w:rFonts w:ascii="Times New Roman" w:hAnsi="Times New Roman" w:cs="Times New Roman"/>
          <w:i/>
          <w:sz w:val="24"/>
          <w:szCs w:val="24"/>
        </w:rPr>
        <w:t>The New York Times.</w:t>
      </w:r>
      <w:proofErr w:type="gramEnd"/>
      <w:r w:rsidRPr="00C15658">
        <w:rPr>
          <w:rFonts w:ascii="Times New Roman" w:hAnsi="Times New Roman" w:cs="Times New Roman"/>
          <w:sz w:val="24"/>
          <w:szCs w:val="24"/>
        </w:rPr>
        <w:t xml:space="preserve"> Retrieved from https://www.nytimes.com/2012/02/10/education/education-gap-grows-between-rich-and-poor-studies-show.html</w:t>
      </w:r>
    </w:p>
    <w:sectPr w:rsidR="00364901" w:rsidRPr="00C15658" w:rsidSect="00C1565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69E2" w:rsidRDefault="00D669E2" w:rsidP="00C15658">
      <w:pPr>
        <w:spacing w:after="0" w:line="240" w:lineRule="auto"/>
      </w:pPr>
      <w:r>
        <w:separator/>
      </w:r>
    </w:p>
  </w:endnote>
  <w:endnote w:type="continuationSeparator" w:id="0">
    <w:p w:rsidR="00D669E2" w:rsidRDefault="00D669E2" w:rsidP="00C15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69E2" w:rsidRDefault="00D669E2" w:rsidP="00C15658">
      <w:pPr>
        <w:spacing w:after="0" w:line="240" w:lineRule="auto"/>
      </w:pPr>
      <w:r>
        <w:separator/>
      </w:r>
    </w:p>
  </w:footnote>
  <w:footnote w:type="continuationSeparator" w:id="0">
    <w:p w:rsidR="00D669E2" w:rsidRDefault="00D669E2" w:rsidP="00C156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658" w:rsidRPr="00C15658" w:rsidRDefault="00C15658" w:rsidP="00C15658">
    <w:pPr>
      <w:pStyle w:val="Header"/>
      <w:rPr>
        <w:rFonts w:ascii="Times New Roman" w:hAnsi="Times New Roman" w:cs="Times New Roman"/>
        <w:sz w:val="24"/>
        <w:szCs w:val="24"/>
      </w:rPr>
    </w:pPr>
    <w:r w:rsidRPr="00C15658">
      <w:rPr>
        <w:rFonts w:ascii="Times New Roman" w:hAnsi="Times New Roman" w:cs="Times New Roman"/>
        <w:sz w:val="24"/>
        <w:szCs w:val="24"/>
      </w:rPr>
      <w:t xml:space="preserve">CHILDREN PERFORMANCE </w:t>
    </w:r>
    <w:r w:rsidRPr="00C15658">
      <w:rPr>
        <w:rFonts w:ascii="Times New Roman" w:hAnsi="Times New Roman" w:cs="Times New Roman"/>
        <w:sz w:val="24"/>
        <w:szCs w:val="24"/>
      </w:rPr>
      <w:tab/>
    </w:r>
    <w:r w:rsidRPr="00C15658">
      <w:rPr>
        <w:rFonts w:ascii="Times New Roman" w:hAnsi="Times New Roman" w:cs="Times New Roman"/>
        <w:sz w:val="24"/>
        <w:szCs w:val="24"/>
      </w:rPr>
      <w:tab/>
    </w:r>
    <w:r w:rsidRPr="00C15658">
      <w:rPr>
        <w:rFonts w:ascii="Times New Roman" w:hAnsi="Times New Roman" w:cs="Times New Roman"/>
        <w:sz w:val="24"/>
        <w:szCs w:val="24"/>
      </w:rPr>
      <w:fldChar w:fldCharType="begin"/>
    </w:r>
    <w:r w:rsidRPr="00C15658">
      <w:rPr>
        <w:rFonts w:ascii="Times New Roman" w:hAnsi="Times New Roman" w:cs="Times New Roman"/>
        <w:sz w:val="24"/>
        <w:szCs w:val="24"/>
      </w:rPr>
      <w:instrText xml:space="preserve"> PAGE   \* MERGEFORMAT </w:instrText>
    </w:r>
    <w:r w:rsidRPr="00C15658">
      <w:rPr>
        <w:rFonts w:ascii="Times New Roman" w:hAnsi="Times New Roman" w:cs="Times New Roman"/>
        <w:sz w:val="24"/>
        <w:szCs w:val="24"/>
      </w:rPr>
      <w:fldChar w:fldCharType="separate"/>
    </w:r>
    <w:r w:rsidR="00F0502D">
      <w:rPr>
        <w:rFonts w:ascii="Times New Roman" w:hAnsi="Times New Roman" w:cs="Times New Roman"/>
        <w:noProof/>
        <w:sz w:val="24"/>
        <w:szCs w:val="24"/>
      </w:rPr>
      <w:t>2</w:t>
    </w:r>
    <w:r w:rsidRPr="00C15658">
      <w:rPr>
        <w:rFonts w:ascii="Times New Roman" w:hAnsi="Times New Roman" w:cs="Times New Roman"/>
        <w:noProof/>
        <w:sz w:val="24"/>
        <w:szCs w:val="24"/>
      </w:rPr>
      <w:fldChar w:fldCharType="end"/>
    </w:r>
  </w:p>
  <w:p w:rsidR="00C15658" w:rsidRPr="00C15658" w:rsidRDefault="00C15658" w:rsidP="00C156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658" w:rsidRPr="00C15658" w:rsidRDefault="00C15658">
    <w:pPr>
      <w:pStyle w:val="Header"/>
      <w:rPr>
        <w:rFonts w:ascii="Times New Roman" w:hAnsi="Times New Roman" w:cs="Times New Roman"/>
        <w:sz w:val="24"/>
        <w:szCs w:val="24"/>
      </w:rPr>
    </w:pPr>
    <w:r w:rsidRPr="00C15658">
      <w:rPr>
        <w:rFonts w:ascii="Times New Roman" w:hAnsi="Times New Roman" w:cs="Times New Roman"/>
        <w:sz w:val="24"/>
        <w:szCs w:val="24"/>
      </w:rPr>
      <w:t xml:space="preserve">Running head: CHILDREN PERFORMANCE </w:t>
    </w:r>
    <w:r w:rsidRPr="00C15658">
      <w:rPr>
        <w:rFonts w:ascii="Times New Roman" w:hAnsi="Times New Roman" w:cs="Times New Roman"/>
        <w:sz w:val="24"/>
        <w:szCs w:val="24"/>
      </w:rPr>
      <w:tab/>
    </w:r>
    <w:r w:rsidRPr="00C15658">
      <w:rPr>
        <w:rFonts w:ascii="Times New Roman" w:hAnsi="Times New Roman" w:cs="Times New Roman"/>
        <w:sz w:val="24"/>
        <w:szCs w:val="24"/>
      </w:rPr>
      <w:tab/>
    </w:r>
    <w:r w:rsidRPr="00C15658">
      <w:rPr>
        <w:rFonts w:ascii="Times New Roman" w:hAnsi="Times New Roman" w:cs="Times New Roman"/>
        <w:sz w:val="24"/>
        <w:szCs w:val="24"/>
      </w:rPr>
      <w:fldChar w:fldCharType="begin"/>
    </w:r>
    <w:r w:rsidRPr="00C15658">
      <w:rPr>
        <w:rFonts w:ascii="Times New Roman" w:hAnsi="Times New Roman" w:cs="Times New Roman"/>
        <w:sz w:val="24"/>
        <w:szCs w:val="24"/>
      </w:rPr>
      <w:instrText xml:space="preserve"> PAGE   \* MERGEFORMAT </w:instrText>
    </w:r>
    <w:r w:rsidRPr="00C15658">
      <w:rPr>
        <w:rFonts w:ascii="Times New Roman" w:hAnsi="Times New Roman" w:cs="Times New Roman"/>
        <w:sz w:val="24"/>
        <w:szCs w:val="24"/>
      </w:rPr>
      <w:fldChar w:fldCharType="separate"/>
    </w:r>
    <w:r w:rsidR="00F0502D">
      <w:rPr>
        <w:rFonts w:ascii="Times New Roman" w:hAnsi="Times New Roman" w:cs="Times New Roman"/>
        <w:noProof/>
        <w:sz w:val="24"/>
        <w:szCs w:val="24"/>
      </w:rPr>
      <w:t>1</w:t>
    </w:r>
    <w:r w:rsidRPr="00C1565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796"/>
    <w:rsid w:val="00364901"/>
    <w:rsid w:val="003E1796"/>
    <w:rsid w:val="00481957"/>
    <w:rsid w:val="00A73DAC"/>
    <w:rsid w:val="00C15658"/>
    <w:rsid w:val="00D669E2"/>
    <w:rsid w:val="00F0502D"/>
    <w:rsid w:val="00FF0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796"/>
    <w:pPr>
      <w:spacing w:after="160" w:line="256" w:lineRule="auto"/>
    </w:pPr>
    <w:rPr>
      <w:rFonts w:eastAsiaTheme="minorEastAsia"/>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4901"/>
    <w:rPr>
      <w:color w:val="0000FF" w:themeColor="hyperlink"/>
      <w:u w:val="single"/>
    </w:rPr>
  </w:style>
  <w:style w:type="paragraph" w:styleId="Header">
    <w:name w:val="header"/>
    <w:basedOn w:val="Normal"/>
    <w:link w:val="HeaderChar"/>
    <w:uiPriority w:val="99"/>
    <w:unhideWhenUsed/>
    <w:rsid w:val="00C156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5658"/>
    <w:rPr>
      <w:rFonts w:eastAsiaTheme="minorEastAsia"/>
      <w:sz w:val="20"/>
      <w:szCs w:val="20"/>
      <w:lang w:eastAsia="zh-CN"/>
    </w:rPr>
  </w:style>
  <w:style w:type="paragraph" w:styleId="Footer">
    <w:name w:val="footer"/>
    <w:basedOn w:val="Normal"/>
    <w:link w:val="FooterChar"/>
    <w:uiPriority w:val="99"/>
    <w:unhideWhenUsed/>
    <w:rsid w:val="00C156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658"/>
    <w:rPr>
      <w:rFonts w:eastAsiaTheme="minorEastAsia"/>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796"/>
    <w:pPr>
      <w:spacing w:after="160" w:line="256" w:lineRule="auto"/>
    </w:pPr>
    <w:rPr>
      <w:rFonts w:eastAsiaTheme="minorEastAsia"/>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4901"/>
    <w:rPr>
      <w:color w:val="0000FF" w:themeColor="hyperlink"/>
      <w:u w:val="single"/>
    </w:rPr>
  </w:style>
  <w:style w:type="paragraph" w:styleId="Header">
    <w:name w:val="header"/>
    <w:basedOn w:val="Normal"/>
    <w:link w:val="HeaderChar"/>
    <w:uiPriority w:val="99"/>
    <w:unhideWhenUsed/>
    <w:rsid w:val="00C156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5658"/>
    <w:rPr>
      <w:rFonts w:eastAsiaTheme="minorEastAsia"/>
      <w:sz w:val="20"/>
      <w:szCs w:val="20"/>
      <w:lang w:eastAsia="zh-CN"/>
    </w:rPr>
  </w:style>
  <w:style w:type="paragraph" w:styleId="Footer">
    <w:name w:val="footer"/>
    <w:basedOn w:val="Normal"/>
    <w:link w:val="FooterChar"/>
    <w:uiPriority w:val="99"/>
    <w:unhideWhenUsed/>
    <w:rsid w:val="00C156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658"/>
    <w:rPr>
      <w:rFonts w:eastAsiaTheme="minorEastAsia"/>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46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sychologytoday.com/us/blog/freedom-learn/201709/mend-the-gap-between-rich-and-poor-in-school-achievemen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3428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2018-09-07T14:03:00Z</dcterms:created>
  <dcterms:modified xsi:type="dcterms:W3CDTF">2018-09-07T14:03:00Z</dcterms:modified>
</cp:coreProperties>
</file>